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D5F" w:rsidRDefault="001E1D5F" w:rsidP="001E1D5F">
      <w:pPr>
        <w:spacing w:before="100" w:beforeAutospacing="1" w:after="100" w:afterAutospacing="1"/>
      </w:pPr>
      <w:r>
        <w:rPr>
          <w:rFonts w:ascii="UICTFontTextStyleBody" w:hAnsi="UICTFontTextStyleBody"/>
          <w:color w:val="000000"/>
        </w:rPr>
        <w:t xml:space="preserve">Des villes, systèmes solaires, champs de fleurs, gratte-ciels, livres, mémoires, gloires, postures, déserts, enfances, nébuleuses, coraux, glaciers, sociétés, souvenirs, amours, ivresses, synapses, symphonies, écrans, Perséides... qu’en </w:t>
      </w:r>
      <w:proofErr w:type="spellStart"/>
      <w:r>
        <w:rPr>
          <w:rFonts w:ascii="UICTFontTextStyleBody" w:hAnsi="UICTFontTextStyleBody"/>
          <w:color w:val="000000"/>
        </w:rPr>
        <w:t>restera t</w:t>
      </w:r>
      <w:proofErr w:type="spellEnd"/>
      <w:r>
        <w:rPr>
          <w:rFonts w:ascii="UICTFontTextStyleBody" w:hAnsi="UICTFontTextStyleBody"/>
          <w:color w:val="000000"/>
        </w:rPr>
        <w:t>-il?</w:t>
      </w:r>
      <w:r>
        <w:rPr>
          <w:rFonts w:ascii="UICTFontTextStyleBody" w:hAnsi="UICTFontTextStyleBody"/>
          <w:color w:val="000000"/>
        </w:rPr>
        <w:br/>
      </w:r>
      <w:r>
        <w:rPr>
          <w:rFonts w:ascii="UICTFontTextStyleBody" w:hAnsi="UICTFontTextStyleBody"/>
          <w:color w:val="000000"/>
        </w:rPr>
        <w:br/>
        <w:t xml:space="preserve">Les histoires de ce deuxième album sont nées sur le fil d’un équilibre, cette étrange dichotomie de la vie humaine, entre la conscience de l’éphémère, le fait de n’être pas </w:t>
      </w:r>
      <w:proofErr w:type="spellStart"/>
      <w:r>
        <w:rPr>
          <w:rFonts w:ascii="UICTFontTextStyleBody" w:hAnsi="UICTFontTextStyleBody"/>
          <w:color w:val="000000"/>
        </w:rPr>
        <w:t>grand chose</w:t>
      </w:r>
      <w:proofErr w:type="spellEnd"/>
      <w:r>
        <w:rPr>
          <w:rFonts w:ascii="UICTFontTextStyleBody" w:hAnsi="UICTFontTextStyleBody"/>
          <w:color w:val="000000"/>
        </w:rPr>
        <w:t>, et en réponse, le besoin viscéral de tout croquer, dévorer, savourer.</w:t>
      </w:r>
      <w:r>
        <w:rPr>
          <w:rFonts w:ascii="UICTFontTextStyleBody" w:hAnsi="UICTFontTextStyleBody"/>
          <w:color w:val="000000"/>
        </w:rPr>
        <w:br/>
      </w:r>
      <w:r>
        <w:rPr>
          <w:rFonts w:ascii="UICTFontTextStyleBody" w:hAnsi="UICTFontTextStyleBody"/>
          <w:color w:val="000000"/>
        </w:rPr>
        <w:br/>
        <w:t>Voyager pour trouver de la nuance, rencontrer pour s’armer de sourires, s’émerveiller à nouveau des petites choses, de la poésie quotidienne, de ce qui nous met en danger ou nous pousse à voir le monde plus simplement, sans jugement.  Le contempler nous rappelle qu’il n’est pas intangible, et qu’il est un devoir de le défendre et le préserver, pour demain. </w:t>
      </w:r>
    </w:p>
    <w:p w:rsidR="001E1D5F" w:rsidRDefault="001E1D5F" w:rsidP="001E1D5F">
      <w:pPr>
        <w:spacing w:before="100" w:beforeAutospacing="1" w:after="100" w:afterAutospacing="1"/>
        <w:rPr>
          <w:rFonts w:ascii="UICTFontTextStyleBody" w:hAnsi="UICTFontTextStyleBody"/>
          <w:color w:val="000000"/>
        </w:rPr>
      </w:pPr>
      <w:r>
        <w:rPr>
          <w:rFonts w:ascii="UICTFontTextStyleBody" w:hAnsi="UICTFontTextStyleBody"/>
          <w:color w:val="000000"/>
        </w:rPr>
        <w:br/>
      </w:r>
    </w:p>
    <w:p w:rsidR="001E1D5F" w:rsidRDefault="001E1D5F" w:rsidP="001E1D5F">
      <w:pPr>
        <w:spacing w:before="100" w:beforeAutospacing="1" w:after="100" w:afterAutospacing="1"/>
      </w:pPr>
      <w:r>
        <w:rPr>
          <w:rFonts w:ascii="UICTFontTextStyleBody" w:hAnsi="UICTFontTextStyleBody"/>
          <w:color w:val="000000"/>
        </w:rPr>
        <w:t>Élever nos consciences. S’enivrer des soirs de lune et des gens qui croisent nos chemins, pour faire tomber les masques. Fabriquer des souvenirs avant que tout ne s’estompe. Rien n’est trop grave, quand on pense aux étoiles. </w:t>
      </w:r>
      <w:hyperlink r:id="rId4" w:history="1">
        <w:r>
          <w:rPr>
            <w:rStyle w:val="Lienhypertexte"/>
            <w:rFonts w:ascii="UICTFontTextStyleBody" w:hAnsi="UICTFontTextStyleBody"/>
          </w:rPr>
          <w:t>Jean Cocteau</w:t>
        </w:r>
      </w:hyperlink>
      <w:r>
        <w:rPr>
          <w:rFonts w:ascii="UICTFontTextStyleBody" w:hAnsi="UICTFontTextStyleBody"/>
          <w:color w:val="000000"/>
        </w:rPr>
        <w:t> disait trop justement : « le temps des hommes est de l’éternité pliée ». Que les origamis s’ouvrent encore, nous avons des histoires à raconter.</w:t>
      </w:r>
      <w:r>
        <w:rPr>
          <w:rFonts w:ascii="UICTFontTextStyleBody" w:hAnsi="UICTFontTextStyleBody"/>
          <w:color w:val="000000"/>
        </w:rPr>
        <w:br/>
      </w:r>
      <w:r>
        <w:rPr>
          <w:rFonts w:ascii="UICTFontTextStyleBody" w:hAnsi="UICTFontTextStyleBody"/>
          <w:color w:val="000000"/>
        </w:rPr>
        <w:br/>
      </w:r>
      <w:r>
        <w:rPr>
          <w:rFonts w:ascii="UICTFontTextStyleBody" w:hAnsi="UICTFontTextStyleBody"/>
          <w:color w:val="000000"/>
        </w:rPr>
        <w:br/>
        <w:t>——————</w:t>
      </w:r>
      <w:r>
        <w:rPr>
          <w:rFonts w:ascii="UICTFontTextStyleBody" w:hAnsi="UICTFontTextStyleBody"/>
          <w:color w:val="000000"/>
        </w:rPr>
        <w:br/>
      </w:r>
      <w:r>
        <w:rPr>
          <w:rFonts w:ascii="UICTFontTextStyleBody" w:hAnsi="UICTFontTextStyleBody"/>
          <w:color w:val="000000"/>
        </w:rPr>
        <w:br/>
      </w:r>
      <w:r>
        <w:rPr>
          <w:rFonts w:ascii="UICTFontTextStyleBody" w:hAnsi="UICTFontTextStyleBody"/>
          <w:color w:val="000000"/>
        </w:rPr>
        <w:br/>
        <w:t xml:space="preserve">Après Mélancolie Heureuse, son premier album, Tim </w:t>
      </w:r>
      <w:proofErr w:type="spellStart"/>
      <w:r>
        <w:rPr>
          <w:rFonts w:ascii="UICTFontTextStyleBody" w:hAnsi="UICTFontTextStyleBody"/>
          <w:color w:val="000000"/>
        </w:rPr>
        <w:t>Dup</w:t>
      </w:r>
      <w:proofErr w:type="spellEnd"/>
      <w:r>
        <w:rPr>
          <w:rFonts w:ascii="UICTFontTextStyleBody" w:hAnsi="UICTFontTextStyleBody"/>
          <w:color w:val="000000"/>
        </w:rPr>
        <w:t xml:space="preserve"> est de retour avec un disque incarné et concerné, arrangé en trio avec Damien </w:t>
      </w:r>
      <w:proofErr w:type="spellStart"/>
      <w:r>
        <w:rPr>
          <w:rFonts w:ascii="UICTFontTextStyleBody" w:hAnsi="UICTFontTextStyleBody"/>
          <w:color w:val="000000"/>
        </w:rPr>
        <w:t>Tronchot</w:t>
      </w:r>
      <w:proofErr w:type="spellEnd"/>
      <w:r>
        <w:rPr>
          <w:rFonts w:ascii="UICTFontTextStyleBody" w:hAnsi="UICTFontTextStyleBody"/>
          <w:color w:val="000000"/>
        </w:rPr>
        <w:t xml:space="preserve"> et Renaud </w:t>
      </w:r>
      <w:proofErr w:type="spellStart"/>
      <w:r>
        <w:rPr>
          <w:rFonts w:ascii="UICTFontTextStyleBody" w:hAnsi="UICTFontTextStyleBody"/>
          <w:color w:val="000000"/>
        </w:rPr>
        <w:t>Letang</w:t>
      </w:r>
      <w:proofErr w:type="spellEnd"/>
      <w:r>
        <w:rPr>
          <w:rFonts w:ascii="UICTFontTextStyleBody" w:hAnsi="UICTFontTextStyleBody"/>
          <w:color w:val="000000"/>
        </w:rPr>
        <w:t xml:space="preserve">. Tim </w:t>
      </w:r>
      <w:proofErr w:type="spellStart"/>
      <w:r>
        <w:rPr>
          <w:rFonts w:ascii="UICTFontTextStyleBody" w:hAnsi="UICTFontTextStyleBody"/>
          <w:color w:val="000000"/>
        </w:rPr>
        <w:t>Dup</w:t>
      </w:r>
      <w:proofErr w:type="spellEnd"/>
      <w:r>
        <w:rPr>
          <w:rFonts w:ascii="UICTFontTextStyleBody" w:hAnsi="UICTFontTextStyleBody"/>
          <w:color w:val="000000"/>
        </w:rPr>
        <w:t xml:space="preserve"> y met en lumière et en musique ses inquiétudes et espérances quant à l'emprunte que laisse l’être </w:t>
      </w:r>
      <w:proofErr w:type="gramStart"/>
      <w:r>
        <w:rPr>
          <w:rFonts w:ascii="UICTFontTextStyleBody" w:hAnsi="UICTFontTextStyleBody"/>
          <w:color w:val="000000"/>
        </w:rPr>
        <w:t>humain</w:t>
      </w:r>
      <w:proofErr w:type="gramEnd"/>
      <w:r>
        <w:rPr>
          <w:rFonts w:ascii="UICTFontTextStyleBody" w:hAnsi="UICTFontTextStyleBody"/>
          <w:color w:val="000000"/>
        </w:rPr>
        <w:t xml:space="preserve"> dans ce monde.</w:t>
      </w:r>
    </w:p>
    <w:p w:rsidR="001E1D5F" w:rsidRDefault="001E1D5F" w:rsidP="001E1D5F">
      <w:pPr>
        <w:spacing w:before="100" w:beforeAutospacing="1" w:after="100" w:afterAutospacing="1"/>
      </w:pPr>
      <w:r>
        <w:rPr>
          <w:rFonts w:ascii="UICTFontTextStyleBody" w:hAnsi="UICTFontTextStyleBody"/>
          <w:color w:val="000000"/>
        </w:rPr>
        <w:br/>
        <w:t xml:space="preserve">Avec ce même soin porté aux textes et mélodies, « Qu'en </w:t>
      </w:r>
      <w:proofErr w:type="spellStart"/>
      <w:r>
        <w:rPr>
          <w:rFonts w:ascii="UICTFontTextStyleBody" w:hAnsi="UICTFontTextStyleBody"/>
          <w:color w:val="000000"/>
        </w:rPr>
        <w:t>restera t</w:t>
      </w:r>
      <w:proofErr w:type="spellEnd"/>
      <w:r>
        <w:rPr>
          <w:rFonts w:ascii="UICTFontTextStyleBody" w:hAnsi="UICTFontTextStyleBody"/>
          <w:color w:val="000000"/>
        </w:rPr>
        <w:t>-il? » est un album de poésie moderne, cinématographique, aux sonorités variées et audacieuses, aux textures puissantes et intimes à la fois. Une invitation au voyage et à l'étonnement...</w:t>
      </w:r>
    </w:p>
    <w:p w:rsidR="00EA16AA" w:rsidRDefault="001E1D5F">
      <w:bookmarkStart w:id="0" w:name="_GoBack"/>
      <w:bookmarkEnd w:id="0"/>
    </w:p>
    <w:sectPr w:rsidR="00EA1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5F"/>
    <w:rsid w:val="001E1D5F"/>
    <w:rsid w:val="00727DE4"/>
    <w:rsid w:val="00E916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186F6-7FD5-43E3-9C26-AE7E7268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D5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E1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x-apple-data-detectors://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1566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Sony Music Entertainment France</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Mazingue, Adrien, Sony Music Entertainment FR</dc:creator>
  <cp:keywords/>
  <dc:description/>
  <cp:lastModifiedBy>Mazingue, Adrien, Sony Music Entertainment FR</cp:lastModifiedBy>
  <cp:revision>1</cp:revision>
  <dcterms:created xsi:type="dcterms:W3CDTF">2019-07-18T17:41:00Z</dcterms:created>
  <dcterms:modified xsi:type="dcterms:W3CDTF">2019-07-18T17:43:00Z</dcterms:modified>
</cp:coreProperties>
</file>